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0EFC1">
      <w:pPr>
        <w:widowControl/>
        <w:ind w:left="0" w:leftChars="0" w:firstLine="0" w:firstLineChars="0"/>
        <w:outlineLvl w:val="1"/>
        <w:rPr>
          <w:b/>
          <w:kern w:val="28"/>
          <w:sz w:val="28"/>
          <w:szCs w:val="32"/>
          <w:highlight w:val="none"/>
        </w:rPr>
      </w:pPr>
      <w:bookmarkStart w:id="0" w:name="_Toc2453"/>
      <w:bookmarkStart w:id="1" w:name="_Toc4539"/>
      <w:bookmarkStart w:id="2" w:name="_Toc17108"/>
      <w:bookmarkStart w:id="3" w:name="_Toc25000"/>
      <w:bookmarkStart w:id="4" w:name="_Toc17291"/>
      <w:bookmarkStart w:id="5" w:name="_Toc18984"/>
      <w:bookmarkStart w:id="6" w:name="_Toc21919"/>
      <w:bookmarkStart w:id="7" w:name="_Toc13291"/>
      <w:bookmarkStart w:id="8" w:name="_Toc20631"/>
      <w:bookmarkStart w:id="9" w:name="_Toc16094"/>
      <w:bookmarkStart w:id="10" w:name="_Toc1473"/>
      <w:r>
        <w:rPr>
          <w:rFonts w:hint="eastAsia"/>
          <w:b/>
          <w:kern w:val="28"/>
          <w:sz w:val="28"/>
          <w:szCs w:val="32"/>
          <w:highlight w:val="none"/>
        </w:rPr>
        <w:t>附件1：</w:t>
      </w:r>
      <w:r>
        <w:rPr>
          <w:b/>
          <w:kern w:val="28"/>
          <w:sz w:val="28"/>
          <w:szCs w:val="32"/>
          <w:highlight w:val="none"/>
        </w:rPr>
        <w:t>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51F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Arial"/>
          <w:b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Arial"/>
          <w:b/>
          <w:sz w:val="28"/>
          <w:szCs w:val="28"/>
          <w:highlight w:val="none"/>
          <w:lang w:val="en-US" w:eastAsia="zh-CN"/>
        </w:rPr>
        <w:t>济广与厦蓉高速会昌联络线项目初步设计审查和施工图审查</w:t>
      </w:r>
    </w:p>
    <w:p w14:paraId="339A9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Arial"/>
          <w:b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Arial"/>
          <w:b/>
          <w:sz w:val="28"/>
          <w:szCs w:val="28"/>
          <w:highlight w:val="none"/>
          <w:lang w:val="en-US" w:eastAsia="zh-CN"/>
        </w:rPr>
        <w:t>采购报名登记表</w:t>
      </w:r>
    </w:p>
    <w:tbl>
      <w:tblPr>
        <w:tblStyle w:val="4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05EC4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31C1274F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313B4892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加盖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公章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6E5DF39A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所响应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标</w:t>
            </w:r>
            <w:r>
              <w:rPr>
                <w:sz w:val="21"/>
                <w:szCs w:val="21"/>
                <w:highlight w:val="none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0971FA5D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rFonts w:hint="default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D79E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4F1CAD58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法定代表人姓名</w:t>
            </w: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6E5254FA">
            <w:pPr>
              <w:spacing w:line="240" w:lineRule="auto"/>
              <w:jc w:val="center"/>
              <w:rPr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2AC98834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15F91523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rFonts w:cs="Times New Roman"/>
                <w:sz w:val="21"/>
                <w:szCs w:val="21"/>
                <w:highlight w:val="none"/>
              </w:rPr>
            </w:pPr>
          </w:p>
        </w:tc>
      </w:tr>
      <w:tr w14:paraId="747B2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38D35885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授权委托人姓名</w:t>
            </w: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5204199F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3F9C05B8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4F775FF2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rFonts w:cs="Times New Roman"/>
                <w:sz w:val="21"/>
                <w:szCs w:val="21"/>
                <w:highlight w:val="none"/>
              </w:rPr>
            </w:pPr>
          </w:p>
        </w:tc>
      </w:tr>
      <w:tr w14:paraId="3DE72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20533BA4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接收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文件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及相关资料的</w:t>
            </w: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65D0FB">
            <w:pPr>
              <w:pStyle w:val="3"/>
              <w:tabs>
                <w:tab w:val="left" w:pos="960"/>
              </w:tabs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352BA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7BF4A71">
            <w:pPr>
              <w:pStyle w:val="3"/>
              <w:tabs>
                <w:tab w:val="left" w:pos="960"/>
              </w:tabs>
              <w:jc w:val="both"/>
              <w:rPr>
                <w:rFonts w:hint="eastAsia"/>
                <w:sz w:val="21"/>
                <w:szCs w:val="21"/>
                <w:highlight w:val="none"/>
                <w:lang w:val="en-US"/>
              </w:rPr>
            </w:pPr>
          </w:p>
          <w:p w14:paraId="371A1EB8">
            <w:pPr>
              <w:pStyle w:val="3"/>
              <w:tabs>
                <w:tab w:val="left" w:pos="960"/>
              </w:tabs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附：</w:t>
            </w:r>
            <w:r>
              <w:rPr>
                <w:rFonts w:hint="eastAsia"/>
                <w:sz w:val="21"/>
                <w:szCs w:val="21"/>
                <w:highlight w:val="none"/>
              </w:rPr>
              <w:t>法定代表人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sz w:val="21"/>
                <w:szCs w:val="21"/>
                <w:highlight w:val="none"/>
              </w:rPr>
              <w:t>其授权代理人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</w:rPr>
              <w:t>的身份证扫描件</w:t>
            </w:r>
          </w:p>
        </w:tc>
      </w:tr>
    </w:tbl>
    <w:p w14:paraId="46974AC8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0948"/>
    <w:rsid w:val="695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312" w:beforeLines="100" w:after="312" w:afterLines="100"/>
      <w:ind w:firstLine="0" w:firstLineChars="0"/>
      <w:outlineLvl w:val="1"/>
    </w:pPr>
    <w:rPr>
      <w:rFonts w:ascii="Arial" w:hAnsi="Arial" w:eastAsia="黑体"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2025-07-04T10:02:00Z</dcterms:created>
  <dc:creator>九也</dc:creator>
  <cp:lastModifiedBy>九也</cp:lastModifiedBy>
  <dcterms:modified xsi:type="dcterms:W3CDTF">2025-07-04T10:02:34Z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84FEB41C6F2045CF82085ECC19672883_11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