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D6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hint="eastAsia" w:ascii="Times New Roman" w:hAnsi="Times New Roman" w:eastAsia="宋体" w:cs="Times New Roman"/>
          <w:b/>
          <w:spacing w:val="-10"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 w:val="0"/>
          <w:spacing w:val="-10"/>
          <w:sz w:val="28"/>
          <w:szCs w:val="32"/>
        </w:rPr>
        <w:t>江西交投咨询集团有限公司2025年经营和业务保障用车租赁项目（第二次）招标</w:t>
      </w:r>
    </w:p>
    <w:p w14:paraId="3857D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ascii="Times New Roman" w:hAnsi="Times New Roman" w:eastAsia="宋体" w:cs="Times New Roman"/>
          <w:b/>
          <w:color w:val="000000"/>
          <w:spacing w:val="-10"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spacing w:val="-10"/>
          <w:sz w:val="28"/>
          <w:szCs w:val="32"/>
        </w:rPr>
        <w:t>ZL</w:t>
      </w:r>
      <w:r>
        <w:rPr>
          <w:rFonts w:hint="eastAsia" w:ascii="Times New Roman" w:hAnsi="Times New Roman" w:eastAsia="宋体" w:cs="Times New Roman"/>
          <w:b/>
          <w:spacing w:val="-10"/>
          <w:sz w:val="28"/>
          <w:szCs w:val="32"/>
          <w:lang w:val="en-US" w:eastAsia="zh-CN"/>
        </w:rPr>
        <w:t>1标</w:t>
      </w:r>
      <w:r>
        <w:rPr>
          <w:rFonts w:ascii="Times New Roman" w:hAnsi="Times New Roman" w:eastAsia="宋体" w:cs="Times New Roman"/>
          <w:b/>
          <w:spacing w:val="-10"/>
          <w:sz w:val="28"/>
          <w:szCs w:val="32"/>
        </w:rPr>
        <w:t>第一中标候选人：</w:t>
      </w:r>
      <w:r>
        <w:rPr>
          <w:rFonts w:hint="eastAsia" w:ascii="Times New Roman" w:hAnsi="Times New Roman" w:eastAsia="宋体" w:cs="Times New Roman"/>
          <w:b/>
          <w:spacing w:val="-10"/>
          <w:sz w:val="28"/>
          <w:szCs w:val="32"/>
        </w:rPr>
        <w:t>江西国信汽车服务有限公司</w:t>
      </w:r>
    </w:p>
    <w:p w14:paraId="61BDAB1D">
      <w:pPr>
        <w:spacing w:line="440" w:lineRule="exact"/>
        <w:rPr>
          <w:rFonts w:hint="eastAsia" w:ascii="Times New Roman" w:hAnsi="Times New Roman" w:eastAsia="宋体" w:cs="Times New Roman"/>
          <w:b/>
          <w:color w:val="000000"/>
          <w:sz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</w:rPr>
        <w:t>附件1：</w:t>
      </w:r>
      <w:r>
        <w:rPr>
          <w:rFonts w:hint="eastAsia" w:ascii="Times New Roman" w:hAnsi="Times New Roman" w:eastAsia="宋体" w:cs="Times New Roman"/>
          <w:b/>
          <w:color w:val="000000"/>
          <w:sz w:val="24"/>
        </w:rPr>
        <w:t>中标候选人对服务期限和安全目标的响应情况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7466"/>
      </w:tblGrid>
      <w:tr w14:paraId="5448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2" w:type="pct"/>
            <w:vAlign w:val="center"/>
          </w:tcPr>
          <w:p w14:paraId="7618FB08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服务期限</w:t>
            </w:r>
          </w:p>
        </w:tc>
        <w:tc>
          <w:tcPr>
            <w:tcW w:w="3788" w:type="pct"/>
            <w:vAlign w:val="center"/>
          </w:tcPr>
          <w:p w14:paraId="40BBB1AD"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Cs w:val="21"/>
              </w:rPr>
              <w:t>合同签订之日起算至2025年12月31日止。</w:t>
            </w:r>
          </w:p>
        </w:tc>
      </w:tr>
      <w:tr w14:paraId="2EA6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12" w:type="pct"/>
            <w:vAlign w:val="center"/>
          </w:tcPr>
          <w:p w14:paraId="25A87174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安全目标</w:t>
            </w:r>
          </w:p>
        </w:tc>
        <w:tc>
          <w:tcPr>
            <w:tcW w:w="3788" w:type="pct"/>
            <w:vAlign w:val="center"/>
          </w:tcPr>
          <w:p w14:paraId="02CCBAE1"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Cs w:val="21"/>
              </w:rPr>
              <w:t>不发生一般及以上生产安全事故</w:t>
            </w:r>
          </w:p>
        </w:tc>
      </w:tr>
    </w:tbl>
    <w:p w14:paraId="068320B0">
      <w:pPr>
        <w:spacing w:line="440" w:lineRule="exact"/>
        <w:rPr>
          <w:rFonts w:ascii="Times New Roman" w:hAnsi="Times New Roman" w:eastAsia="宋体" w:cs="Times New Roman"/>
          <w:b/>
          <w:color w:val="000000"/>
          <w:sz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</w:rPr>
        <w:t>附件2：中标候选人在投标文件中填报的项目业绩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643"/>
        <w:gridCol w:w="2295"/>
        <w:gridCol w:w="1643"/>
        <w:gridCol w:w="2295"/>
        <w:gridCol w:w="988"/>
      </w:tblGrid>
      <w:tr w14:paraId="16D9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" w:type="pct"/>
            <w:shd w:val="clear" w:color="auto" w:fill="auto"/>
            <w:noWrap w:val="0"/>
            <w:vAlign w:val="center"/>
          </w:tcPr>
          <w:p w14:paraId="2A84C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6E6E0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项目名称</w:t>
            </w:r>
          </w:p>
        </w:tc>
        <w:tc>
          <w:tcPr>
            <w:tcW w:w="1164" w:type="pct"/>
            <w:shd w:val="clear" w:color="auto" w:fill="auto"/>
            <w:noWrap w:val="0"/>
            <w:vAlign w:val="center"/>
          </w:tcPr>
          <w:p w14:paraId="2C61C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合同主要内容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2FC0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合同金额</w:t>
            </w:r>
          </w:p>
          <w:p w14:paraId="085EA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（万元）</w:t>
            </w:r>
          </w:p>
        </w:tc>
        <w:tc>
          <w:tcPr>
            <w:tcW w:w="1164" w:type="pct"/>
            <w:shd w:val="clear" w:color="auto" w:fill="auto"/>
            <w:noWrap w:val="0"/>
            <w:vAlign w:val="center"/>
          </w:tcPr>
          <w:p w14:paraId="0B00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合同签订时间</w:t>
            </w:r>
          </w:p>
        </w:tc>
        <w:tc>
          <w:tcPr>
            <w:tcW w:w="501" w:type="pct"/>
            <w:shd w:val="clear" w:color="auto" w:fill="auto"/>
            <w:noWrap w:val="0"/>
            <w:vAlign w:val="center"/>
          </w:tcPr>
          <w:p w14:paraId="172A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备注</w:t>
            </w:r>
          </w:p>
        </w:tc>
      </w:tr>
      <w:tr w14:paraId="7AE8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" w:type="pct"/>
            <w:shd w:val="clear" w:color="auto" w:fill="auto"/>
            <w:noWrap w:val="0"/>
            <w:vAlign w:val="center"/>
          </w:tcPr>
          <w:p w14:paraId="635AA518">
            <w:pPr>
              <w:topLinePunct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3C023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国网江西省电力有限公司宜丰县供电分公司项目用车</w:t>
            </w:r>
          </w:p>
        </w:tc>
        <w:tc>
          <w:tcPr>
            <w:tcW w:w="1164" w:type="pct"/>
            <w:shd w:val="clear" w:color="auto" w:fill="auto"/>
            <w:noWrap w:val="0"/>
            <w:vAlign w:val="center"/>
          </w:tcPr>
          <w:p w14:paraId="3444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租赁车辆6台，其中4台江西五十铃、2台途观L，三年租期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6FCF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127.3</w:t>
            </w:r>
          </w:p>
        </w:tc>
        <w:tc>
          <w:tcPr>
            <w:tcW w:w="1164" w:type="pct"/>
            <w:shd w:val="clear" w:color="auto" w:fill="auto"/>
            <w:noWrap w:val="0"/>
            <w:vAlign w:val="center"/>
          </w:tcPr>
          <w:p w14:paraId="67236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2022年3月28日</w:t>
            </w:r>
          </w:p>
        </w:tc>
        <w:tc>
          <w:tcPr>
            <w:tcW w:w="501" w:type="pct"/>
            <w:shd w:val="clear" w:color="auto" w:fill="auto"/>
            <w:noWrap w:val="0"/>
            <w:vAlign w:val="center"/>
          </w:tcPr>
          <w:p w14:paraId="354E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254E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" w:type="pct"/>
            <w:shd w:val="clear" w:color="auto" w:fill="auto"/>
            <w:noWrap w:val="0"/>
            <w:vAlign w:val="center"/>
          </w:tcPr>
          <w:p w14:paraId="4E3E4755">
            <w:pPr>
              <w:topLinePunct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082D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昌景黄铁路CJHSDJX标南昌枢纽项目经理部项目用车</w:t>
            </w:r>
          </w:p>
        </w:tc>
        <w:tc>
          <w:tcPr>
            <w:tcW w:w="1164" w:type="pct"/>
            <w:shd w:val="clear" w:color="auto" w:fill="auto"/>
            <w:noWrap w:val="0"/>
            <w:vAlign w:val="center"/>
          </w:tcPr>
          <w:p w14:paraId="0C21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租赁车辆18台，其中越野车11台。面包车5台，别克商务GL8 1台，皮卡车1台，租期15个月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5B09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222.1</w:t>
            </w:r>
          </w:p>
        </w:tc>
        <w:tc>
          <w:tcPr>
            <w:tcW w:w="1164" w:type="pct"/>
            <w:shd w:val="clear" w:color="auto" w:fill="auto"/>
            <w:noWrap w:val="0"/>
            <w:vAlign w:val="center"/>
          </w:tcPr>
          <w:p w14:paraId="6B4CB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2022年9月22日</w:t>
            </w:r>
          </w:p>
        </w:tc>
        <w:tc>
          <w:tcPr>
            <w:tcW w:w="501" w:type="pct"/>
            <w:shd w:val="clear" w:color="auto" w:fill="auto"/>
            <w:noWrap w:val="0"/>
            <w:vAlign w:val="center"/>
          </w:tcPr>
          <w:p w14:paraId="197E6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6A6F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" w:type="pct"/>
            <w:shd w:val="clear" w:color="auto" w:fill="auto"/>
            <w:noWrap w:val="0"/>
            <w:vAlign w:val="center"/>
          </w:tcPr>
          <w:p w14:paraId="27B37E7A">
            <w:pPr>
              <w:topLinePunct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022EE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江西省城乡给水工程有限公司项目用车</w:t>
            </w:r>
          </w:p>
        </w:tc>
        <w:tc>
          <w:tcPr>
            <w:tcW w:w="1164" w:type="pct"/>
            <w:shd w:val="clear" w:color="auto" w:fill="auto"/>
            <w:noWrap w:val="0"/>
            <w:vAlign w:val="center"/>
          </w:tcPr>
          <w:p w14:paraId="72FA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租赁车辆37台，其中轿车29台，越野车8台，租期24个月，江西省内用车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48957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122.323458</w:t>
            </w:r>
          </w:p>
        </w:tc>
        <w:tc>
          <w:tcPr>
            <w:tcW w:w="1164" w:type="pct"/>
            <w:shd w:val="clear" w:color="auto" w:fill="auto"/>
            <w:noWrap w:val="0"/>
            <w:vAlign w:val="center"/>
          </w:tcPr>
          <w:p w14:paraId="2DA5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2023年8月25日</w:t>
            </w:r>
          </w:p>
        </w:tc>
        <w:tc>
          <w:tcPr>
            <w:tcW w:w="501" w:type="pct"/>
            <w:shd w:val="clear" w:color="auto" w:fill="auto"/>
            <w:noWrap w:val="0"/>
            <w:vAlign w:val="center"/>
          </w:tcPr>
          <w:p w14:paraId="3F92B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0640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" w:type="pct"/>
            <w:shd w:val="clear" w:color="auto" w:fill="auto"/>
            <w:noWrap w:val="0"/>
            <w:vAlign w:val="center"/>
          </w:tcPr>
          <w:p w14:paraId="0B594407">
            <w:pPr>
              <w:topLinePunct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2BFF0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江西省送变电工程有限公司</w:t>
            </w:r>
          </w:p>
        </w:tc>
        <w:tc>
          <w:tcPr>
            <w:tcW w:w="1164" w:type="pct"/>
            <w:shd w:val="clear" w:color="auto" w:fill="auto"/>
            <w:noWrap w:val="0"/>
            <w:vAlign w:val="center"/>
          </w:tcPr>
          <w:p w14:paraId="5462F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租赁车辆36台，其中皮卡19台，越野车6台，11台综合用车。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28B5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183.12</w:t>
            </w:r>
          </w:p>
        </w:tc>
        <w:tc>
          <w:tcPr>
            <w:tcW w:w="1164" w:type="pct"/>
            <w:shd w:val="clear" w:color="auto" w:fill="auto"/>
            <w:noWrap w:val="0"/>
            <w:vAlign w:val="center"/>
          </w:tcPr>
          <w:p w14:paraId="2F27F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2023年5月</w:t>
            </w:r>
          </w:p>
        </w:tc>
        <w:tc>
          <w:tcPr>
            <w:tcW w:w="501" w:type="pct"/>
            <w:shd w:val="clear" w:color="auto" w:fill="auto"/>
            <w:noWrap w:val="0"/>
            <w:vAlign w:val="center"/>
          </w:tcPr>
          <w:p w14:paraId="73EDC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</w:tbl>
    <w:p w14:paraId="2CB24067">
      <w:pPr>
        <w:spacing w:line="440" w:lineRule="exact"/>
        <w:rPr>
          <w:rFonts w:ascii="Times New Roman" w:hAnsi="Times New Roman" w:eastAsia="宋体" w:cs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color w:val="000000"/>
          <w:sz w:val="24"/>
        </w:rPr>
        <w:t>附件3：被否决投标的投标人名称、否决依据和原因</w:t>
      </w:r>
    </w:p>
    <w:p w14:paraId="2BAEA382">
      <w:pPr>
        <w:spacing w:line="52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未</w:t>
      </w:r>
      <w:r>
        <w:rPr>
          <w:rFonts w:ascii="Times New Roman" w:hAnsi="Times New Roman" w:eastAsia="宋体" w:cs="Times New Roman"/>
          <w:sz w:val="24"/>
          <w:szCs w:val="24"/>
        </w:rPr>
        <w:t>通过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第一个信封（商务及技术文件）</w:t>
      </w:r>
      <w:r>
        <w:rPr>
          <w:rFonts w:hint="eastAsia" w:ascii="Times New Roman" w:hAnsi="Times New Roman" w:eastAsia="宋体" w:cs="Times New Roman"/>
          <w:sz w:val="24"/>
          <w:szCs w:val="24"/>
        </w:rPr>
        <w:t>初步</w:t>
      </w:r>
      <w:r>
        <w:rPr>
          <w:rFonts w:ascii="Times New Roman" w:hAnsi="Times New Roman" w:eastAsia="宋体" w:cs="Times New Roman"/>
          <w:sz w:val="24"/>
          <w:szCs w:val="24"/>
        </w:rPr>
        <w:t>评审的投标人名单及原因如下：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823"/>
        <w:gridCol w:w="3057"/>
        <w:gridCol w:w="3808"/>
      </w:tblGrid>
      <w:tr w14:paraId="0F32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  <w:jc w:val="center"/>
        </w:trPr>
        <w:tc>
          <w:tcPr>
            <w:tcW w:w="592" w:type="pct"/>
            <w:vAlign w:val="center"/>
          </w:tcPr>
          <w:p w14:paraId="737C98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标段</w:t>
            </w:r>
          </w:p>
        </w:tc>
        <w:tc>
          <w:tcPr>
            <w:tcW w:w="924" w:type="pct"/>
            <w:vAlign w:val="center"/>
          </w:tcPr>
          <w:p w14:paraId="1692CE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评审因素</w:t>
            </w:r>
          </w:p>
        </w:tc>
        <w:tc>
          <w:tcPr>
            <w:tcW w:w="1550" w:type="pct"/>
            <w:noWrap/>
            <w:vAlign w:val="center"/>
          </w:tcPr>
          <w:p w14:paraId="644328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投标人名称</w:t>
            </w:r>
          </w:p>
        </w:tc>
        <w:tc>
          <w:tcPr>
            <w:tcW w:w="1932" w:type="pct"/>
            <w:noWrap/>
            <w:vAlign w:val="center"/>
          </w:tcPr>
          <w:p w14:paraId="688D87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未通过原因及否决依据</w:t>
            </w:r>
          </w:p>
        </w:tc>
      </w:tr>
      <w:tr w14:paraId="6015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592" w:type="pct"/>
            <w:vAlign w:val="center"/>
          </w:tcPr>
          <w:p w14:paraId="22E68CB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ZL1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7E75C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资格评审</w:t>
            </w:r>
          </w:p>
        </w:tc>
        <w:tc>
          <w:tcPr>
            <w:tcW w:w="1550" w:type="pct"/>
            <w:shd w:val="clear" w:color="auto" w:fill="auto"/>
            <w:noWrap/>
            <w:vAlign w:val="center"/>
          </w:tcPr>
          <w:p w14:paraId="73A32AEE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南昌华仁汽车服务有限公司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14:paraId="652D92B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未提供基本账户开户许可证，依据招标文件第三章评标办法前附表第2.1.2项，资格评审不通过。</w:t>
            </w:r>
          </w:p>
        </w:tc>
      </w:tr>
    </w:tbl>
    <w:p w14:paraId="0368416D">
      <w:pPr>
        <w:spacing w:before="156" w:beforeLines="50" w:after="156" w:afterLines="50" w:line="360" w:lineRule="auto"/>
        <w:rPr>
          <w:rFonts w:hint="eastAsia" w:ascii="Times New Roman" w:hAnsi="Times New Roman" w:eastAsia="宋体" w:cs="Times New Roman"/>
          <w:b/>
          <w:color w:val="000000"/>
          <w:sz w:val="32"/>
          <w:szCs w:val="28"/>
        </w:rPr>
      </w:pPr>
    </w:p>
    <w:sectPr>
      <w:footerReference r:id="rId3" w:type="default"/>
      <w:type w:val="continuous"/>
      <w:pgSz w:w="11906" w:h="16838"/>
      <w:pgMar w:top="1440" w:right="1133" w:bottom="15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7E9F3">
    <w:pPr>
      <w:pStyle w:val="6"/>
      <w:jc w:val="center"/>
      <w:rPr>
        <w:rFonts w:ascii="宋体" w:hAnsi="宋体" w:eastAsia="宋体"/>
      </w:rPr>
    </w:pPr>
    <w:sdt>
      <w:sdtPr>
        <w:id w:val="-1199775511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sdt>
          <w:sdtPr>
            <w:id w:val="-1525550647"/>
            <w:docPartObj>
              <w:docPartGallery w:val="autotext"/>
            </w:docPartObj>
          </w:sdtPr>
          <w:sdtEndPr>
            <w:rPr>
              <w:rFonts w:ascii="宋体" w:hAnsi="宋体" w:eastAsia="宋体"/>
            </w:rPr>
          </w:sdtEndPr>
          <w:sdtContent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lang w:val="zh-CN"/>
              </w:rPr>
              <w:t>页</w:t>
            </w:r>
            <w:r>
              <w:rPr>
                <w:rFonts w:ascii="宋体" w:hAnsi="宋体" w:eastAsia="宋体"/>
                <w:lang w:val="zh-CN"/>
              </w:rPr>
              <w:t>/</w:t>
            </w:r>
            <w:r>
              <w:rPr>
                <w:rFonts w:hint="eastAsia" w:ascii="宋体" w:hAnsi="宋体" w:eastAsia="宋体"/>
                <w:lang w:val="zh-CN"/>
              </w:rPr>
              <w:t>共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fldChar w:fldCharType="end"/>
            </w:r>
          </w:sdtContent>
        </w:sdt>
      </w:sdtContent>
    </w:sdt>
    <w:r>
      <w:rPr>
        <w:rFonts w:ascii="宋体" w:hAnsi="宋体" w:eastAsia="宋体"/>
      </w:rPr>
      <w:t xml:space="preserve"> </w:t>
    </w:r>
    <w:r>
      <w:rPr>
        <w:rFonts w:hint="eastAsia" w:ascii="宋体" w:hAnsi="宋体" w:eastAsia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MjVhYTFlYTQ0ZjYwNjlmOTYyMWRkNDUwMDZlMzcifQ=="/>
    <w:docVar w:name="KSO_WPS_MARK_KEY" w:val="28778f37-b7e5-40b1-b5fd-187636048814"/>
  </w:docVars>
  <w:rsids>
    <w:rsidRoot w:val="00452F80"/>
    <w:rsid w:val="00022DDD"/>
    <w:rsid w:val="00056573"/>
    <w:rsid w:val="0007124A"/>
    <w:rsid w:val="0009491A"/>
    <w:rsid w:val="000A1EAA"/>
    <w:rsid w:val="000B5178"/>
    <w:rsid w:val="000E6A11"/>
    <w:rsid w:val="00101469"/>
    <w:rsid w:val="00107105"/>
    <w:rsid w:val="00121955"/>
    <w:rsid w:val="00131EEA"/>
    <w:rsid w:val="00142D04"/>
    <w:rsid w:val="00152D07"/>
    <w:rsid w:val="00162BA2"/>
    <w:rsid w:val="001642F2"/>
    <w:rsid w:val="00166837"/>
    <w:rsid w:val="00172E97"/>
    <w:rsid w:val="00182EE5"/>
    <w:rsid w:val="001C32BC"/>
    <w:rsid w:val="001C5637"/>
    <w:rsid w:val="001E432A"/>
    <w:rsid w:val="001F192E"/>
    <w:rsid w:val="001F1E65"/>
    <w:rsid w:val="001F4FAD"/>
    <w:rsid w:val="00220DEC"/>
    <w:rsid w:val="0026581F"/>
    <w:rsid w:val="0027656C"/>
    <w:rsid w:val="003155D8"/>
    <w:rsid w:val="00321819"/>
    <w:rsid w:val="00342F5E"/>
    <w:rsid w:val="00347E67"/>
    <w:rsid w:val="0035047C"/>
    <w:rsid w:val="003753BE"/>
    <w:rsid w:val="00382FF7"/>
    <w:rsid w:val="00384865"/>
    <w:rsid w:val="003916EA"/>
    <w:rsid w:val="003923B5"/>
    <w:rsid w:val="003A4CE5"/>
    <w:rsid w:val="003A6059"/>
    <w:rsid w:val="003B068E"/>
    <w:rsid w:val="003C460F"/>
    <w:rsid w:val="003E639E"/>
    <w:rsid w:val="00404FC5"/>
    <w:rsid w:val="00406C9A"/>
    <w:rsid w:val="004346B4"/>
    <w:rsid w:val="00445899"/>
    <w:rsid w:val="00452F80"/>
    <w:rsid w:val="00454151"/>
    <w:rsid w:val="0046409F"/>
    <w:rsid w:val="0046562A"/>
    <w:rsid w:val="00470DB2"/>
    <w:rsid w:val="00495EBC"/>
    <w:rsid w:val="004B5340"/>
    <w:rsid w:val="004C2E0C"/>
    <w:rsid w:val="004C39C0"/>
    <w:rsid w:val="004D6B2B"/>
    <w:rsid w:val="004E7AFF"/>
    <w:rsid w:val="005109BF"/>
    <w:rsid w:val="00516513"/>
    <w:rsid w:val="00517382"/>
    <w:rsid w:val="00522735"/>
    <w:rsid w:val="005249CC"/>
    <w:rsid w:val="005479A8"/>
    <w:rsid w:val="005752E0"/>
    <w:rsid w:val="005A0A1A"/>
    <w:rsid w:val="005B2CB6"/>
    <w:rsid w:val="005C4DF9"/>
    <w:rsid w:val="005E3317"/>
    <w:rsid w:val="006144E2"/>
    <w:rsid w:val="00620627"/>
    <w:rsid w:val="00634D9F"/>
    <w:rsid w:val="00644BF5"/>
    <w:rsid w:val="00660459"/>
    <w:rsid w:val="0066060D"/>
    <w:rsid w:val="00660BAA"/>
    <w:rsid w:val="00663C45"/>
    <w:rsid w:val="00693962"/>
    <w:rsid w:val="006A29BE"/>
    <w:rsid w:val="006A6388"/>
    <w:rsid w:val="006D09EA"/>
    <w:rsid w:val="006E583A"/>
    <w:rsid w:val="007236B1"/>
    <w:rsid w:val="007701A5"/>
    <w:rsid w:val="007705C1"/>
    <w:rsid w:val="00777C2C"/>
    <w:rsid w:val="00783E8E"/>
    <w:rsid w:val="007877B7"/>
    <w:rsid w:val="007903A2"/>
    <w:rsid w:val="007A5573"/>
    <w:rsid w:val="007B2107"/>
    <w:rsid w:val="007C3927"/>
    <w:rsid w:val="007E0FC1"/>
    <w:rsid w:val="007E1F35"/>
    <w:rsid w:val="007E50B7"/>
    <w:rsid w:val="007F4E09"/>
    <w:rsid w:val="00822C2A"/>
    <w:rsid w:val="00831FCF"/>
    <w:rsid w:val="0084085C"/>
    <w:rsid w:val="00841D27"/>
    <w:rsid w:val="00842AD8"/>
    <w:rsid w:val="00850637"/>
    <w:rsid w:val="00854015"/>
    <w:rsid w:val="00854239"/>
    <w:rsid w:val="00863844"/>
    <w:rsid w:val="008723E3"/>
    <w:rsid w:val="00873EE4"/>
    <w:rsid w:val="0087429A"/>
    <w:rsid w:val="008757B7"/>
    <w:rsid w:val="008B1C15"/>
    <w:rsid w:val="008E1FCC"/>
    <w:rsid w:val="008F12EB"/>
    <w:rsid w:val="00901A4F"/>
    <w:rsid w:val="00907253"/>
    <w:rsid w:val="009113C8"/>
    <w:rsid w:val="00923ACB"/>
    <w:rsid w:val="009266C2"/>
    <w:rsid w:val="0093183E"/>
    <w:rsid w:val="0093333E"/>
    <w:rsid w:val="00952C93"/>
    <w:rsid w:val="009644A1"/>
    <w:rsid w:val="0097428A"/>
    <w:rsid w:val="00975F99"/>
    <w:rsid w:val="009853AB"/>
    <w:rsid w:val="009926F6"/>
    <w:rsid w:val="009A74AA"/>
    <w:rsid w:val="009B18F5"/>
    <w:rsid w:val="00A108D2"/>
    <w:rsid w:val="00A5693E"/>
    <w:rsid w:val="00A57104"/>
    <w:rsid w:val="00A65D46"/>
    <w:rsid w:val="00A86156"/>
    <w:rsid w:val="00AA19A3"/>
    <w:rsid w:val="00AB28E0"/>
    <w:rsid w:val="00AB6832"/>
    <w:rsid w:val="00AC0ABA"/>
    <w:rsid w:val="00AD70C4"/>
    <w:rsid w:val="00AF51D9"/>
    <w:rsid w:val="00B00A92"/>
    <w:rsid w:val="00B067E0"/>
    <w:rsid w:val="00B13D0F"/>
    <w:rsid w:val="00B422B0"/>
    <w:rsid w:val="00B65195"/>
    <w:rsid w:val="00B75A73"/>
    <w:rsid w:val="00B817AE"/>
    <w:rsid w:val="00B850A8"/>
    <w:rsid w:val="00B9422F"/>
    <w:rsid w:val="00B96B46"/>
    <w:rsid w:val="00BA3747"/>
    <w:rsid w:val="00BA56AB"/>
    <w:rsid w:val="00BB7174"/>
    <w:rsid w:val="00BE6C81"/>
    <w:rsid w:val="00BF01F7"/>
    <w:rsid w:val="00BF1027"/>
    <w:rsid w:val="00C03383"/>
    <w:rsid w:val="00C06BC9"/>
    <w:rsid w:val="00C22D52"/>
    <w:rsid w:val="00C36FAE"/>
    <w:rsid w:val="00C50DB1"/>
    <w:rsid w:val="00C62C6F"/>
    <w:rsid w:val="00C641BB"/>
    <w:rsid w:val="00C8209E"/>
    <w:rsid w:val="00C84FEA"/>
    <w:rsid w:val="00C864B4"/>
    <w:rsid w:val="00CA166C"/>
    <w:rsid w:val="00CB0FEE"/>
    <w:rsid w:val="00CB2B27"/>
    <w:rsid w:val="00CC4943"/>
    <w:rsid w:val="00CD0696"/>
    <w:rsid w:val="00CD44F8"/>
    <w:rsid w:val="00CF0B96"/>
    <w:rsid w:val="00D1331B"/>
    <w:rsid w:val="00D16DC9"/>
    <w:rsid w:val="00D32ADB"/>
    <w:rsid w:val="00D348A3"/>
    <w:rsid w:val="00D40E6D"/>
    <w:rsid w:val="00D46229"/>
    <w:rsid w:val="00D55B3F"/>
    <w:rsid w:val="00D92D04"/>
    <w:rsid w:val="00D94F69"/>
    <w:rsid w:val="00DA6B70"/>
    <w:rsid w:val="00DB013D"/>
    <w:rsid w:val="00DB114F"/>
    <w:rsid w:val="00DC3D4D"/>
    <w:rsid w:val="00DE6EC2"/>
    <w:rsid w:val="00E05DCD"/>
    <w:rsid w:val="00E06FD3"/>
    <w:rsid w:val="00E2293A"/>
    <w:rsid w:val="00E27347"/>
    <w:rsid w:val="00E325DF"/>
    <w:rsid w:val="00E50183"/>
    <w:rsid w:val="00E57454"/>
    <w:rsid w:val="00E746A8"/>
    <w:rsid w:val="00E90582"/>
    <w:rsid w:val="00E939BB"/>
    <w:rsid w:val="00ED7A58"/>
    <w:rsid w:val="00F02BAB"/>
    <w:rsid w:val="00F2351C"/>
    <w:rsid w:val="00F2624C"/>
    <w:rsid w:val="00F34802"/>
    <w:rsid w:val="00F40D8B"/>
    <w:rsid w:val="00F435EC"/>
    <w:rsid w:val="00F511B6"/>
    <w:rsid w:val="00F52E49"/>
    <w:rsid w:val="00F6419E"/>
    <w:rsid w:val="00F87A80"/>
    <w:rsid w:val="00F91E98"/>
    <w:rsid w:val="00F91EFA"/>
    <w:rsid w:val="00F96394"/>
    <w:rsid w:val="00FA0C72"/>
    <w:rsid w:val="00FD31EF"/>
    <w:rsid w:val="00FD3878"/>
    <w:rsid w:val="00FD6131"/>
    <w:rsid w:val="03E77005"/>
    <w:rsid w:val="04613B3A"/>
    <w:rsid w:val="18E45322"/>
    <w:rsid w:val="18F2402A"/>
    <w:rsid w:val="19636CD6"/>
    <w:rsid w:val="1DD957B9"/>
    <w:rsid w:val="223B1262"/>
    <w:rsid w:val="2A701253"/>
    <w:rsid w:val="3D6C3AFB"/>
    <w:rsid w:val="3ED26EEC"/>
    <w:rsid w:val="41A329ED"/>
    <w:rsid w:val="471505BA"/>
    <w:rsid w:val="47FB61A8"/>
    <w:rsid w:val="4B5C17F2"/>
    <w:rsid w:val="4EF676C9"/>
    <w:rsid w:val="50F934A0"/>
    <w:rsid w:val="52770B21"/>
    <w:rsid w:val="529E74B7"/>
    <w:rsid w:val="537F3243"/>
    <w:rsid w:val="555E797D"/>
    <w:rsid w:val="55E62245"/>
    <w:rsid w:val="5A421710"/>
    <w:rsid w:val="5A6776CD"/>
    <w:rsid w:val="643B7C00"/>
    <w:rsid w:val="69146C72"/>
    <w:rsid w:val="6CE60925"/>
    <w:rsid w:val="71E84914"/>
    <w:rsid w:val="7370719A"/>
    <w:rsid w:val="7E2A4B11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keepNext/>
      <w:keepLines/>
      <w:widowControl/>
      <w:spacing w:before="260" w:after="260" w:line="413" w:lineRule="auto"/>
      <w:ind w:firstLine="0" w:firstLineChars="0"/>
      <w:jc w:val="left"/>
      <w:outlineLvl w:val="2"/>
    </w:pPr>
    <w:rPr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3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bCs/>
      <w:caps/>
      <w:sz w:val="24"/>
      <w:szCs w:val="20"/>
    </w:rPr>
  </w:style>
  <w:style w:type="paragraph" w:styleId="5">
    <w:name w:val="Body Text"/>
    <w:basedOn w:val="1"/>
    <w:link w:val="17"/>
    <w:qFormat/>
    <w:uiPriority w:val="0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dwtxt1"/>
    <w:basedOn w:val="10"/>
    <w:qFormat/>
    <w:uiPriority w:val="0"/>
    <w:rPr>
      <w:sz w:val="36"/>
      <w:szCs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6">
    <w:name w:val="正文文本 字符"/>
    <w:basedOn w:val="10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 字符1"/>
    <w:link w:val="5"/>
    <w:qFormat/>
    <w:uiPriority w:val="0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AE5C9-C229-4EF6-B4D7-BCB74AA233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674</Characters>
  <Lines>9</Lines>
  <Paragraphs>2</Paragraphs>
  <TotalTime>12</TotalTime>
  <ScaleCrop>false</ScaleCrop>
  <LinksUpToDate>false</LinksUpToDate>
  <CharactersWithSpaces>674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2022-08-12T10:05:00Z</dcterms:created>
  <dc:creator>dell</dc:creator>
  <cp:lastModifiedBy>王瑞峰</cp:lastModifiedBy>
  <cp:lastPrinted>2024-04-01T02:16:00Z</cp:lastPrinted>
  <dcterms:modified xsi:type="dcterms:W3CDTF">2025-01-14T07:07:45Z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5645FC1584194F6D90656E80DFFF8038</vt:lpwstr>
  </property>
</Properties>
</file>